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76" w:rsidRDefault="004C6276" w:rsidP="004C6276">
      <w:pPr>
        <w:spacing w:after="0"/>
        <w:jc w:val="center"/>
        <w:rPr>
          <w:rFonts w:cstheme="minorHAnsi"/>
          <w:b/>
        </w:rPr>
        <w:sectPr w:rsidR="004C6276" w:rsidSect="00A76A88">
          <w:pgSz w:w="16838" w:h="11906" w:orient="landscape"/>
          <w:pgMar w:top="284" w:right="426" w:bottom="142" w:left="536" w:header="708" w:footer="708" w:gutter="0"/>
          <w:cols w:space="708"/>
          <w:docGrid w:linePitch="360"/>
        </w:sectPr>
      </w:pPr>
    </w:p>
    <w:p w:rsidR="00F851A3" w:rsidRDefault="00F851A3" w:rsidP="00605CBF">
      <w:pPr>
        <w:spacing w:after="0"/>
        <w:jc w:val="center"/>
        <w:rPr>
          <w:rFonts w:cstheme="minorHAnsi"/>
          <w:b/>
        </w:rPr>
      </w:pPr>
    </w:p>
    <w:tbl>
      <w:tblPr>
        <w:tblStyle w:val="Tablaconcuadrcula"/>
        <w:tblW w:w="7645" w:type="dxa"/>
        <w:tblLayout w:type="fixed"/>
        <w:tblLook w:val="04A0" w:firstRow="1" w:lastRow="0" w:firstColumn="1" w:lastColumn="0" w:noHBand="0" w:noVBand="1"/>
      </w:tblPr>
      <w:tblGrid>
        <w:gridCol w:w="1299"/>
        <w:gridCol w:w="4645"/>
        <w:gridCol w:w="709"/>
        <w:gridCol w:w="425"/>
        <w:gridCol w:w="567"/>
      </w:tblGrid>
      <w:tr w:rsidR="00D25AC6" w:rsidRPr="00D25AC6" w:rsidTr="004C6276">
        <w:tc>
          <w:tcPr>
            <w:tcW w:w="7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C6" w:rsidRPr="00D25AC6" w:rsidRDefault="00D25AC6" w:rsidP="00E37244">
            <w:pPr>
              <w:rPr>
                <w:rFonts w:cstheme="minorHAnsi"/>
                <w:b/>
                <w:sz w:val="20"/>
                <w:szCs w:val="20"/>
              </w:rPr>
            </w:pPr>
          </w:p>
          <w:p w:rsidR="00D25AC6" w:rsidRPr="00D25AC6" w:rsidRDefault="00D25AC6" w:rsidP="00D25A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b/>
                <w:sz w:val="20"/>
                <w:szCs w:val="20"/>
              </w:rPr>
              <w:t>RÚBRICA DEL CUADERNO DE BIOLOGÍA</w:t>
            </w:r>
          </w:p>
          <w:p w:rsidR="00D25AC6" w:rsidRPr="00D25AC6" w:rsidRDefault="00D25AC6" w:rsidP="00E3724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A5725" w:rsidRPr="00D25AC6" w:rsidTr="004C6276"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5725" w:rsidRPr="00D25AC6" w:rsidRDefault="006A5725" w:rsidP="00292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b/>
                <w:sz w:val="20"/>
                <w:szCs w:val="20"/>
              </w:rPr>
              <w:t>Organización</w:t>
            </w:r>
          </w:p>
          <w:p w:rsidR="006A5725" w:rsidRPr="00D25AC6" w:rsidRDefault="006A5725" w:rsidP="00292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b/>
                <w:sz w:val="20"/>
                <w:szCs w:val="20"/>
              </w:rPr>
              <w:t>general</w:t>
            </w:r>
          </w:p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El cuaderno está forrado en plástico y en buenas condiciones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6A5725" w:rsidRPr="00D25AC6" w:rsidRDefault="006A5725" w:rsidP="00157EA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0-1,25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A5725" w:rsidRPr="00157EA5" w:rsidRDefault="006A5725" w:rsidP="00157E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6A5725" w:rsidRPr="00D25AC6" w:rsidTr="004C6276">
        <w:tc>
          <w:tcPr>
            <w:tcW w:w="129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5725" w:rsidRPr="00D25AC6" w:rsidRDefault="006A5725" w:rsidP="00292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El cuaderno contiene externamente el nombre del alumno, la asignatura y el grupo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A5725" w:rsidRPr="00D25AC6" w:rsidRDefault="006A5725" w:rsidP="00157EA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A5725" w:rsidRPr="00157EA5" w:rsidRDefault="006A5725" w:rsidP="00157E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6A5725" w:rsidRPr="00D25AC6" w:rsidTr="004C6276">
        <w:tc>
          <w:tcPr>
            <w:tcW w:w="129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La primera página incluye un detalle artístico y los datos del profesor y la asignatura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A5725" w:rsidRPr="00D25AC6" w:rsidRDefault="006A5725" w:rsidP="00157EA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A5725" w:rsidRPr="00157EA5" w:rsidRDefault="006A5725" w:rsidP="00157E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6A5725" w:rsidRPr="00D25AC6" w:rsidTr="004C6276">
        <w:tc>
          <w:tcPr>
            <w:tcW w:w="129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Rúbrica, criterios evaluación y contrato laboratorio debidamente firmados y pegados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A5725" w:rsidRPr="00D25AC6" w:rsidRDefault="006A5725" w:rsidP="00157EA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A5725" w:rsidRPr="00157EA5" w:rsidRDefault="006A5725" w:rsidP="00157E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6A5725" w:rsidRPr="00D25AC6" w:rsidTr="004C6276">
        <w:tc>
          <w:tcPr>
            <w:tcW w:w="1299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Solo contenidos de Biología</w:t>
            </w:r>
          </w:p>
        </w:tc>
        <w:tc>
          <w:tcPr>
            <w:tcW w:w="425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</w:tcPr>
          <w:p w:rsidR="006A5725" w:rsidRPr="00D25AC6" w:rsidRDefault="006A5725" w:rsidP="00157EA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A5725" w:rsidRPr="00157EA5" w:rsidRDefault="006A5725" w:rsidP="00157E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6A5725" w:rsidRPr="00D25AC6" w:rsidTr="004C6276"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5725" w:rsidRPr="00D25AC6" w:rsidRDefault="006A5725" w:rsidP="00292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b/>
                <w:sz w:val="20"/>
                <w:szCs w:val="20"/>
              </w:rPr>
              <w:t>Organización en detalle</w:t>
            </w:r>
          </w:p>
        </w:tc>
        <w:tc>
          <w:tcPr>
            <w:tcW w:w="5354" w:type="dxa"/>
            <w:gridSpan w:val="2"/>
            <w:tcBorders>
              <w:top w:val="single" w:sz="8" w:space="0" w:color="auto"/>
            </w:tcBorders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Todas la unidades empiezan en una nueva página a la derecha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btLr"/>
          </w:tcPr>
          <w:p w:rsidR="006A5725" w:rsidRPr="00D25AC6" w:rsidRDefault="006A5725" w:rsidP="00157EA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0-3,75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6A5725" w:rsidRPr="00157EA5" w:rsidRDefault="006A5725" w:rsidP="00157E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6A5725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  <w:vAlign w:val="center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Todas las unidades empiezan con el título y el índice de contenidos</w:t>
            </w:r>
          </w:p>
        </w:tc>
        <w:tc>
          <w:tcPr>
            <w:tcW w:w="425" w:type="dxa"/>
            <w:vMerge/>
            <w:textDirection w:val="btLr"/>
          </w:tcPr>
          <w:p w:rsidR="006A5725" w:rsidRPr="00D25AC6" w:rsidRDefault="006A5725" w:rsidP="00157EA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6A5725" w:rsidRPr="00157EA5" w:rsidRDefault="006A5725" w:rsidP="00157E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6A5725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  <w:vAlign w:val="center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Subtítulos diferenciados del resto.</w:t>
            </w:r>
          </w:p>
        </w:tc>
        <w:tc>
          <w:tcPr>
            <w:tcW w:w="425" w:type="dxa"/>
            <w:vMerge/>
            <w:textDirection w:val="btLr"/>
          </w:tcPr>
          <w:p w:rsidR="006A5725" w:rsidRPr="00D25AC6" w:rsidRDefault="006A5725" w:rsidP="00157EA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6A5725" w:rsidRPr="00157EA5" w:rsidRDefault="006A5725" w:rsidP="00157E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0,50</w:t>
            </w:r>
          </w:p>
        </w:tc>
      </w:tr>
      <w:tr w:rsidR="006A5725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  <w:vAlign w:val="center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Apuntes con fecha</w:t>
            </w:r>
          </w:p>
        </w:tc>
        <w:tc>
          <w:tcPr>
            <w:tcW w:w="425" w:type="dxa"/>
            <w:vMerge/>
            <w:textDirection w:val="btLr"/>
          </w:tcPr>
          <w:p w:rsidR="006A5725" w:rsidRPr="00D25AC6" w:rsidRDefault="006A5725" w:rsidP="00157EA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6A5725" w:rsidRPr="00157EA5" w:rsidRDefault="006A5725" w:rsidP="00157E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0,50</w:t>
            </w:r>
          </w:p>
        </w:tc>
      </w:tr>
      <w:tr w:rsidR="006A5725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  <w:vAlign w:val="center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Apuntes escritos en negro/azul y correcciones es rojo/verde. Lápiz no</w:t>
            </w:r>
          </w:p>
        </w:tc>
        <w:tc>
          <w:tcPr>
            <w:tcW w:w="425" w:type="dxa"/>
            <w:vMerge/>
            <w:textDirection w:val="btLr"/>
          </w:tcPr>
          <w:p w:rsidR="006A5725" w:rsidRPr="00D25AC6" w:rsidRDefault="006A5725" w:rsidP="00157EA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6A5725" w:rsidRPr="00157EA5" w:rsidRDefault="006A5725" w:rsidP="00157E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6A5725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  <w:vAlign w:val="center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Las  páginas se ven limpias y la letra es legible.</w:t>
            </w:r>
          </w:p>
        </w:tc>
        <w:tc>
          <w:tcPr>
            <w:tcW w:w="425" w:type="dxa"/>
            <w:vMerge/>
            <w:textDirection w:val="btLr"/>
          </w:tcPr>
          <w:p w:rsidR="006A5725" w:rsidRPr="00D25AC6" w:rsidRDefault="006A5725" w:rsidP="00157EA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6A5725" w:rsidRPr="00157EA5" w:rsidRDefault="006A5725" w:rsidP="00157E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6A5725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  <w:vAlign w:val="center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Respeta los márgenes</w:t>
            </w:r>
          </w:p>
        </w:tc>
        <w:tc>
          <w:tcPr>
            <w:tcW w:w="425" w:type="dxa"/>
            <w:vMerge/>
            <w:textDirection w:val="btLr"/>
          </w:tcPr>
          <w:p w:rsidR="006A5725" w:rsidRPr="00D25AC6" w:rsidRDefault="006A5725" w:rsidP="00157EA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6A5725" w:rsidRPr="00157EA5" w:rsidRDefault="006A5725" w:rsidP="00157E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6A5725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  <w:vAlign w:val="center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No hay páginas dobladas</w:t>
            </w:r>
          </w:p>
        </w:tc>
        <w:tc>
          <w:tcPr>
            <w:tcW w:w="425" w:type="dxa"/>
            <w:vMerge/>
            <w:textDirection w:val="btLr"/>
          </w:tcPr>
          <w:p w:rsidR="006A5725" w:rsidRPr="00D25AC6" w:rsidRDefault="006A5725" w:rsidP="00157EA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6A5725" w:rsidRPr="00157EA5" w:rsidRDefault="006A5725" w:rsidP="00157E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6A5725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  <w:vAlign w:val="center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Fichas cuidadosamente cortadas y pegadas sin que se salgan.</w:t>
            </w:r>
          </w:p>
        </w:tc>
        <w:tc>
          <w:tcPr>
            <w:tcW w:w="425" w:type="dxa"/>
            <w:vMerge/>
            <w:textDirection w:val="btLr"/>
          </w:tcPr>
          <w:p w:rsidR="006A5725" w:rsidRPr="00D25AC6" w:rsidRDefault="006A5725" w:rsidP="00157EA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6A5725" w:rsidRPr="00157EA5" w:rsidRDefault="006A5725" w:rsidP="00157E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6A5725" w:rsidRPr="00D25AC6" w:rsidTr="004C6276">
        <w:tc>
          <w:tcPr>
            <w:tcW w:w="129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bottom w:val="single" w:sz="8" w:space="0" w:color="auto"/>
            </w:tcBorders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Apuntes fáciles de seguir y comprender</w:t>
            </w: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textDirection w:val="btLr"/>
          </w:tcPr>
          <w:p w:rsidR="006A5725" w:rsidRPr="00D25AC6" w:rsidRDefault="006A5725" w:rsidP="00157EA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6A5725" w:rsidRPr="00157EA5" w:rsidRDefault="006A5725" w:rsidP="00157E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6A5725" w:rsidRPr="00D25AC6" w:rsidTr="004C6276"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b/>
                <w:sz w:val="20"/>
                <w:szCs w:val="20"/>
              </w:rPr>
              <w:t>Completo</w:t>
            </w:r>
          </w:p>
        </w:tc>
        <w:tc>
          <w:tcPr>
            <w:tcW w:w="5354" w:type="dxa"/>
            <w:gridSpan w:val="2"/>
            <w:tcBorders>
              <w:top w:val="single" w:sz="8" w:space="0" w:color="auto"/>
            </w:tcBorders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Todos los apuntes presentes incluso los de los días de ausencia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btLr"/>
          </w:tcPr>
          <w:p w:rsidR="006A5725" w:rsidRPr="00D25AC6" w:rsidRDefault="006A5725" w:rsidP="00157EA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0-4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6A5725" w:rsidRPr="00157EA5" w:rsidRDefault="006A5725" w:rsidP="00157E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6A5725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  <w:vAlign w:val="center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Deberes hechos</w:t>
            </w:r>
          </w:p>
        </w:tc>
        <w:tc>
          <w:tcPr>
            <w:tcW w:w="425" w:type="dxa"/>
            <w:vMerge/>
            <w:textDirection w:val="btLr"/>
          </w:tcPr>
          <w:p w:rsidR="006A5725" w:rsidRPr="00D25AC6" w:rsidRDefault="006A5725" w:rsidP="00157EA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6A5725" w:rsidRPr="00157EA5" w:rsidRDefault="006A5725" w:rsidP="00157E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6A5725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  <w:vAlign w:val="center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Vocabulario completo</w:t>
            </w:r>
          </w:p>
        </w:tc>
        <w:tc>
          <w:tcPr>
            <w:tcW w:w="425" w:type="dxa"/>
            <w:vMerge/>
            <w:textDirection w:val="btLr"/>
          </w:tcPr>
          <w:p w:rsidR="006A5725" w:rsidRPr="00D25AC6" w:rsidRDefault="006A5725" w:rsidP="00157EA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6A5725" w:rsidRPr="00157EA5" w:rsidRDefault="006A5725" w:rsidP="00157E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6A5725" w:rsidRPr="00D25AC6" w:rsidTr="004C6276">
        <w:tc>
          <w:tcPr>
            <w:tcW w:w="129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bottom w:val="single" w:sz="8" w:space="0" w:color="auto"/>
            </w:tcBorders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No falta ninguna ficha</w:t>
            </w: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textDirection w:val="btLr"/>
          </w:tcPr>
          <w:p w:rsidR="006A5725" w:rsidRPr="00D25AC6" w:rsidRDefault="006A5725" w:rsidP="00157EA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6A5725" w:rsidRPr="00157EA5" w:rsidRDefault="006A5725" w:rsidP="00157E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6A5725" w:rsidRPr="00D25AC6" w:rsidTr="004C6276"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b/>
                <w:sz w:val="20"/>
                <w:szCs w:val="20"/>
              </w:rPr>
              <w:t>Estética y originalidad</w:t>
            </w:r>
          </w:p>
        </w:tc>
        <w:tc>
          <w:tcPr>
            <w:tcW w:w="4645" w:type="dxa"/>
            <w:tcBorders>
              <w:top w:val="single" w:sz="8" w:space="0" w:color="auto"/>
            </w:tcBorders>
          </w:tcPr>
          <w:p w:rsidR="006A5725" w:rsidRPr="00D25AC6" w:rsidRDefault="006A5725" w:rsidP="00292E09">
            <w:pPr>
              <w:spacing w:line="160" w:lineRule="atLeast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Nivel alto de cuidado, imaginación o creatividad añadidos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textDirection w:val="btLr"/>
          </w:tcPr>
          <w:p w:rsidR="006A5725" w:rsidRPr="00D25AC6" w:rsidRDefault="006A5725" w:rsidP="004C6276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Marcar solo uno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btLr"/>
          </w:tcPr>
          <w:p w:rsidR="006A5725" w:rsidRPr="00D25AC6" w:rsidRDefault="006A5725" w:rsidP="00157EA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0-1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6A5725" w:rsidRPr="00157EA5" w:rsidRDefault="006A5725" w:rsidP="00157E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6A5725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45" w:type="dxa"/>
          </w:tcPr>
          <w:p w:rsidR="006A5725" w:rsidRPr="00D25AC6" w:rsidRDefault="006A5725" w:rsidP="00292E09">
            <w:pPr>
              <w:spacing w:line="160" w:lineRule="atLeast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Nivel medio de cuidado, imaginación o creatividad añadidos</w:t>
            </w:r>
          </w:p>
        </w:tc>
        <w:tc>
          <w:tcPr>
            <w:tcW w:w="709" w:type="dxa"/>
            <w:vMerge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A5725" w:rsidRPr="00D25AC6" w:rsidRDefault="006A5725" w:rsidP="00292E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6A5725" w:rsidRPr="00157EA5" w:rsidRDefault="006A5725" w:rsidP="00292E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0,50</w:t>
            </w:r>
          </w:p>
        </w:tc>
      </w:tr>
      <w:tr w:rsidR="006A5725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45" w:type="dxa"/>
          </w:tcPr>
          <w:p w:rsidR="006A5725" w:rsidRPr="00D25AC6" w:rsidRDefault="006A5725" w:rsidP="00292E09">
            <w:pPr>
              <w:spacing w:line="160" w:lineRule="atLeast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Nivel bajo de cuidado, imaginación o creatividad añadidos</w:t>
            </w:r>
          </w:p>
        </w:tc>
        <w:tc>
          <w:tcPr>
            <w:tcW w:w="709" w:type="dxa"/>
            <w:vMerge/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A5725" w:rsidRPr="00D25AC6" w:rsidRDefault="006A5725" w:rsidP="00292E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6A5725" w:rsidRPr="00157EA5" w:rsidRDefault="006A5725" w:rsidP="00292E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6A5725" w:rsidRPr="00D25AC6" w:rsidTr="004C6276">
        <w:tc>
          <w:tcPr>
            <w:tcW w:w="129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8" w:space="0" w:color="auto"/>
            </w:tcBorders>
          </w:tcPr>
          <w:p w:rsidR="006A5725" w:rsidRPr="00D25AC6" w:rsidRDefault="006A5725" w:rsidP="00292E09">
            <w:pPr>
              <w:spacing w:line="160" w:lineRule="atLeast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Sin cuidado, imaginación o creatividad añadidos.</w:t>
            </w: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6A5725" w:rsidRPr="00D25AC6" w:rsidRDefault="006A5725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6A5725" w:rsidRPr="00D25AC6" w:rsidRDefault="006A5725" w:rsidP="00292E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6A5725" w:rsidRPr="00157EA5" w:rsidRDefault="006A5725" w:rsidP="00292E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5AC6" w:rsidRPr="00D25AC6" w:rsidTr="004C6276"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25AC6" w:rsidRPr="00D25AC6" w:rsidRDefault="00D25AC6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b/>
                <w:sz w:val="20"/>
                <w:szCs w:val="20"/>
              </w:rPr>
              <w:t>Tarde?</w:t>
            </w:r>
          </w:p>
        </w:tc>
        <w:tc>
          <w:tcPr>
            <w:tcW w:w="4645" w:type="dxa"/>
            <w:tcBorders>
              <w:top w:val="single" w:sz="8" w:space="0" w:color="auto"/>
              <w:bottom w:val="single" w:sz="8" w:space="0" w:color="auto"/>
            </w:tcBorders>
          </w:tcPr>
          <w:p w:rsidR="00D25AC6" w:rsidRPr="00D25AC6" w:rsidRDefault="00D25AC6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Entregarlo un día tarde significa un punto menos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C6" w:rsidRPr="00D25AC6" w:rsidRDefault="00D25AC6" w:rsidP="00292E09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b/>
                <w:sz w:val="20"/>
                <w:szCs w:val="20"/>
              </w:rPr>
              <w:t>-1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C6" w:rsidRPr="00D25AC6" w:rsidRDefault="00D25AC6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25AC6" w:rsidRPr="00D25AC6" w:rsidTr="004C6276">
        <w:tc>
          <w:tcPr>
            <w:tcW w:w="1299" w:type="dxa"/>
            <w:tcBorders>
              <w:top w:val="single" w:sz="8" w:space="0" w:color="auto"/>
            </w:tcBorders>
          </w:tcPr>
          <w:p w:rsidR="00D25AC6" w:rsidRPr="00D25AC6" w:rsidRDefault="004C6276" w:rsidP="00292E0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Comentario</w:t>
            </w:r>
          </w:p>
        </w:tc>
        <w:tc>
          <w:tcPr>
            <w:tcW w:w="4645" w:type="dxa"/>
            <w:tcBorders>
              <w:top w:val="single" w:sz="8" w:space="0" w:color="auto"/>
            </w:tcBorders>
          </w:tcPr>
          <w:p w:rsidR="00D25AC6" w:rsidRPr="00D25AC6" w:rsidRDefault="00D25AC6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</w:tcPr>
          <w:p w:rsidR="00D25AC6" w:rsidRPr="00D25AC6" w:rsidRDefault="004C6276" w:rsidP="00292E0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Nota</w:t>
            </w: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C6" w:rsidRPr="00D25AC6" w:rsidRDefault="00D25AC6" w:rsidP="00292E0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54B55" w:rsidRDefault="004C6276" w:rsidP="00E37244">
      <w:pPr>
        <w:rPr>
          <w:rFonts w:cstheme="minorHAnsi"/>
          <w:b/>
        </w:rPr>
      </w:pPr>
      <w:r>
        <w:rPr>
          <w:rFonts w:cstheme="minorHAnsi"/>
          <w:b/>
        </w:rPr>
        <w:br w:type="column"/>
      </w:r>
    </w:p>
    <w:tbl>
      <w:tblPr>
        <w:tblStyle w:val="Tablaconcuadrcula"/>
        <w:tblW w:w="7645" w:type="dxa"/>
        <w:tblLayout w:type="fixed"/>
        <w:tblLook w:val="04A0" w:firstRow="1" w:lastRow="0" w:firstColumn="1" w:lastColumn="0" w:noHBand="0" w:noVBand="1"/>
      </w:tblPr>
      <w:tblGrid>
        <w:gridCol w:w="1299"/>
        <w:gridCol w:w="4645"/>
        <w:gridCol w:w="709"/>
        <w:gridCol w:w="425"/>
        <w:gridCol w:w="567"/>
      </w:tblGrid>
      <w:tr w:rsidR="004C6276" w:rsidRPr="00D25AC6" w:rsidTr="004C6276">
        <w:tc>
          <w:tcPr>
            <w:tcW w:w="7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  <w:p w:rsidR="004C6276" w:rsidRPr="00D25AC6" w:rsidRDefault="004C6276" w:rsidP="005F5D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b/>
                <w:sz w:val="20"/>
                <w:szCs w:val="20"/>
              </w:rPr>
              <w:t>RÚBRICA DEL CUADERNO DE BIOLOGÍA</w:t>
            </w:r>
          </w:p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6276" w:rsidRPr="00D25AC6" w:rsidTr="004C6276"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276" w:rsidRPr="00D25AC6" w:rsidRDefault="004C6276" w:rsidP="005F5D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b/>
                <w:sz w:val="20"/>
                <w:szCs w:val="20"/>
              </w:rPr>
              <w:t>Organización</w:t>
            </w:r>
          </w:p>
          <w:p w:rsidR="004C6276" w:rsidRPr="00D25AC6" w:rsidRDefault="004C6276" w:rsidP="005F5D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b/>
                <w:sz w:val="20"/>
                <w:szCs w:val="20"/>
              </w:rPr>
              <w:t>general</w:t>
            </w:r>
          </w:p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El cuaderno está forrado en plástico y en buenas condiciones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4C6276" w:rsidRPr="00D25AC6" w:rsidRDefault="004C6276" w:rsidP="005F5D38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0-1,25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4C6276" w:rsidRPr="00D25AC6" w:rsidTr="004C6276">
        <w:tc>
          <w:tcPr>
            <w:tcW w:w="129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276" w:rsidRPr="00D25AC6" w:rsidRDefault="004C6276" w:rsidP="005F5D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El cuaderno contiene externamente el nombre del alumno, la asignatura y el grupo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4C6276" w:rsidRPr="00D25AC6" w:rsidRDefault="004C6276" w:rsidP="005F5D38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4C6276" w:rsidRPr="00D25AC6" w:rsidTr="004C6276">
        <w:tc>
          <w:tcPr>
            <w:tcW w:w="129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La primera página incluye un detalle artístico y los datos del profesor y la asignatura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4C6276" w:rsidRPr="00D25AC6" w:rsidRDefault="004C6276" w:rsidP="005F5D38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4C6276" w:rsidRPr="00D25AC6" w:rsidTr="004C6276">
        <w:tc>
          <w:tcPr>
            <w:tcW w:w="129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Rúbrica, criterios evaluación y contrato laboratorio debidamente firmados y pegados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4C6276" w:rsidRPr="00D25AC6" w:rsidRDefault="004C6276" w:rsidP="005F5D38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4C6276" w:rsidRPr="00D25AC6" w:rsidTr="004C6276">
        <w:tc>
          <w:tcPr>
            <w:tcW w:w="1299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Solo contenidos de Biología</w:t>
            </w:r>
          </w:p>
        </w:tc>
        <w:tc>
          <w:tcPr>
            <w:tcW w:w="425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</w:tcPr>
          <w:p w:rsidR="004C6276" w:rsidRPr="00D25AC6" w:rsidRDefault="004C6276" w:rsidP="005F5D38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4C6276" w:rsidRPr="00D25AC6" w:rsidTr="004C6276"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6276" w:rsidRPr="00D25AC6" w:rsidRDefault="004C6276" w:rsidP="005F5D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b/>
                <w:sz w:val="20"/>
                <w:szCs w:val="20"/>
              </w:rPr>
              <w:t>Organización en detalle</w:t>
            </w:r>
          </w:p>
        </w:tc>
        <w:tc>
          <w:tcPr>
            <w:tcW w:w="5354" w:type="dxa"/>
            <w:gridSpan w:val="2"/>
            <w:tcBorders>
              <w:top w:val="single" w:sz="8" w:space="0" w:color="auto"/>
            </w:tcBorders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Todas la unidades empiezan en una nueva página a la derecha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btLr"/>
          </w:tcPr>
          <w:p w:rsidR="004C6276" w:rsidRPr="00D25AC6" w:rsidRDefault="004C6276" w:rsidP="005F5D38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0-3,75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4C6276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  <w:vAlign w:val="center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Todas las unidades empiezan con el título y el índice de contenidos</w:t>
            </w:r>
          </w:p>
        </w:tc>
        <w:tc>
          <w:tcPr>
            <w:tcW w:w="425" w:type="dxa"/>
            <w:vMerge/>
            <w:textDirection w:val="btLr"/>
          </w:tcPr>
          <w:p w:rsidR="004C6276" w:rsidRPr="00D25AC6" w:rsidRDefault="004C6276" w:rsidP="005F5D38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4C6276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  <w:vAlign w:val="center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Subtítulos diferenciados del resto.</w:t>
            </w:r>
          </w:p>
        </w:tc>
        <w:tc>
          <w:tcPr>
            <w:tcW w:w="425" w:type="dxa"/>
            <w:vMerge/>
            <w:textDirection w:val="btLr"/>
          </w:tcPr>
          <w:p w:rsidR="004C6276" w:rsidRPr="00D25AC6" w:rsidRDefault="004C6276" w:rsidP="005F5D38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0,50</w:t>
            </w:r>
          </w:p>
        </w:tc>
      </w:tr>
      <w:tr w:rsidR="004C6276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  <w:vAlign w:val="center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Apuntes con fecha</w:t>
            </w:r>
          </w:p>
        </w:tc>
        <w:tc>
          <w:tcPr>
            <w:tcW w:w="425" w:type="dxa"/>
            <w:vMerge/>
            <w:textDirection w:val="btLr"/>
          </w:tcPr>
          <w:p w:rsidR="004C6276" w:rsidRPr="00D25AC6" w:rsidRDefault="004C6276" w:rsidP="005F5D38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0,50</w:t>
            </w:r>
          </w:p>
        </w:tc>
      </w:tr>
      <w:tr w:rsidR="004C6276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  <w:vAlign w:val="center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Apuntes escritos en negro/azul y correcciones es rojo/verde. Lápiz no</w:t>
            </w:r>
          </w:p>
        </w:tc>
        <w:tc>
          <w:tcPr>
            <w:tcW w:w="425" w:type="dxa"/>
            <w:vMerge/>
            <w:textDirection w:val="btLr"/>
          </w:tcPr>
          <w:p w:rsidR="004C6276" w:rsidRPr="00D25AC6" w:rsidRDefault="004C6276" w:rsidP="005F5D38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4C6276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  <w:vAlign w:val="center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Las  páginas se ven limpias y la letra es legible.</w:t>
            </w:r>
          </w:p>
        </w:tc>
        <w:tc>
          <w:tcPr>
            <w:tcW w:w="425" w:type="dxa"/>
            <w:vMerge/>
            <w:textDirection w:val="btLr"/>
          </w:tcPr>
          <w:p w:rsidR="004C6276" w:rsidRPr="00D25AC6" w:rsidRDefault="004C6276" w:rsidP="005F5D38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4C6276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  <w:vAlign w:val="center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Respeta los márgenes</w:t>
            </w:r>
          </w:p>
        </w:tc>
        <w:tc>
          <w:tcPr>
            <w:tcW w:w="425" w:type="dxa"/>
            <w:vMerge/>
            <w:textDirection w:val="btLr"/>
          </w:tcPr>
          <w:p w:rsidR="004C6276" w:rsidRPr="00D25AC6" w:rsidRDefault="004C6276" w:rsidP="005F5D38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4C6276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  <w:vAlign w:val="center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No hay páginas dobladas</w:t>
            </w:r>
          </w:p>
        </w:tc>
        <w:tc>
          <w:tcPr>
            <w:tcW w:w="425" w:type="dxa"/>
            <w:vMerge/>
            <w:textDirection w:val="btLr"/>
          </w:tcPr>
          <w:p w:rsidR="004C6276" w:rsidRPr="00D25AC6" w:rsidRDefault="004C6276" w:rsidP="005F5D38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4C6276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  <w:vAlign w:val="center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Fichas cuidadosamente cortadas y pegadas sin que se salgan.</w:t>
            </w:r>
          </w:p>
        </w:tc>
        <w:tc>
          <w:tcPr>
            <w:tcW w:w="425" w:type="dxa"/>
            <w:vMerge/>
            <w:textDirection w:val="btLr"/>
          </w:tcPr>
          <w:p w:rsidR="004C6276" w:rsidRPr="00D25AC6" w:rsidRDefault="004C6276" w:rsidP="005F5D38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4C6276" w:rsidRPr="00D25AC6" w:rsidTr="004C6276">
        <w:tc>
          <w:tcPr>
            <w:tcW w:w="129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bottom w:val="single" w:sz="8" w:space="0" w:color="auto"/>
            </w:tcBorders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Apuntes fáciles de seguir y comprender</w:t>
            </w: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textDirection w:val="btLr"/>
          </w:tcPr>
          <w:p w:rsidR="004C6276" w:rsidRPr="00D25AC6" w:rsidRDefault="004C6276" w:rsidP="005F5D38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4C6276" w:rsidRPr="00D25AC6" w:rsidTr="004C6276"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b/>
                <w:sz w:val="20"/>
                <w:szCs w:val="20"/>
              </w:rPr>
              <w:t>Completo</w:t>
            </w:r>
          </w:p>
        </w:tc>
        <w:tc>
          <w:tcPr>
            <w:tcW w:w="5354" w:type="dxa"/>
            <w:gridSpan w:val="2"/>
            <w:tcBorders>
              <w:top w:val="single" w:sz="8" w:space="0" w:color="auto"/>
            </w:tcBorders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Todos los apuntes presentes incluso los de los días de ausencia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btLr"/>
          </w:tcPr>
          <w:p w:rsidR="004C6276" w:rsidRPr="00D25AC6" w:rsidRDefault="004C6276" w:rsidP="005F5D38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0-4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4C6276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  <w:vAlign w:val="center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Deberes hechos</w:t>
            </w:r>
          </w:p>
        </w:tc>
        <w:tc>
          <w:tcPr>
            <w:tcW w:w="425" w:type="dxa"/>
            <w:vMerge/>
            <w:textDirection w:val="btLr"/>
          </w:tcPr>
          <w:p w:rsidR="004C6276" w:rsidRPr="00D25AC6" w:rsidRDefault="004C6276" w:rsidP="005F5D38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4C6276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  <w:vAlign w:val="center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Vocabulario completo</w:t>
            </w:r>
          </w:p>
        </w:tc>
        <w:tc>
          <w:tcPr>
            <w:tcW w:w="425" w:type="dxa"/>
            <w:vMerge/>
            <w:textDirection w:val="btLr"/>
          </w:tcPr>
          <w:p w:rsidR="004C6276" w:rsidRPr="00D25AC6" w:rsidRDefault="004C6276" w:rsidP="005F5D38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4C6276" w:rsidRPr="00D25AC6" w:rsidTr="004C6276">
        <w:tc>
          <w:tcPr>
            <w:tcW w:w="129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bottom w:val="single" w:sz="8" w:space="0" w:color="auto"/>
            </w:tcBorders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No falta ninguna ficha</w:t>
            </w: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textDirection w:val="btLr"/>
          </w:tcPr>
          <w:p w:rsidR="004C6276" w:rsidRPr="00D25AC6" w:rsidRDefault="004C6276" w:rsidP="005F5D38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4C6276" w:rsidRPr="00D25AC6" w:rsidTr="004C6276"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b/>
                <w:sz w:val="20"/>
                <w:szCs w:val="20"/>
              </w:rPr>
              <w:t>Estética y originalidad</w:t>
            </w:r>
          </w:p>
        </w:tc>
        <w:tc>
          <w:tcPr>
            <w:tcW w:w="4645" w:type="dxa"/>
            <w:tcBorders>
              <w:top w:val="single" w:sz="8" w:space="0" w:color="auto"/>
            </w:tcBorders>
          </w:tcPr>
          <w:p w:rsidR="004C6276" w:rsidRPr="00D25AC6" w:rsidRDefault="004C6276" w:rsidP="005F5D38">
            <w:pPr>
              <w:spacing w:line="160" w:lineRule="atLeast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Nivel alto de cuidado, imaginación o creatividad añadidos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textDirection w:val="btLr"/>
          </w:tcPr>
          <w:p w:rsidR="004C6276" w:rsidRPr="00D25AC6" w:rsidRDefault="004C6276" w:rsidP="005F5D38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Marcar solo uno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btLr"/>
          </w:tcPr>
          <w:p w:rsidR="004C6276" w:rsidRPr="00D25AC6" w:rsidRDefault="004C6276" w:rsidP="005F5D38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0-1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4C6276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45" w:type="dxa"/>
          </w:tcPr>
          <w:p w:rsidR="004C6276" w:rsidRPr="00D25AC6" w:rsidRDefault="004C6276" w:rsidP="005F5D38">
            <w:pPr>
              <w:spacing w:line="160" w:lineRule="atLeast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Nivel medio de cuidado, imaginación o creatividad añadidos</w:t>
            </w:r>
          </w:p>
        </w:tc>
        <w:tc>
          <w:tcPr>
            <w:tcW w:w="709" w:type="dxa"/>
            <w:vMerge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C6276" w:rsidRPr="00D25AC6" w:rsidRDefault="004C6276" w:rsidP="005F5D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0,50</w:t>
            </w:r>
          </w:p>
        </w:tc>
      </w:tr>
      <w:tr w:rsidR="004C6276" w:rsidRPr="00D25AC6" w:rsidTr="004C6276">
        <w:tc>
          <w:tcPr>
            <w:tcW w:w="1299" w:type="dxa"/>
            <w:vMerge/>
            <w:tcBorders>
              <w:left w:val="single" w:sz="8" w:space="0" w:color="auto"/>
            </w:tcBorders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45" w:type="dxa"/>
          </w:tcPr>
          <w:p w:rsidR="004C6276" w:rsidRPr="00D25AC6" w:rsidRDefault="004C6276" w:rsidP="005F5D38">
            <w:pPr>
              <w:spacing w:line="160" w:lineRule="atLeast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Nivel bajo de cuidado, imaginación o creatividad añadidos</w:t>
            </w:r>
          </w:p>
        </w:tc>
        <w:tc>
          <w:tcPr>
            <w:tcW w:w="709" w:type="dxa"/>
            <w:vMerge/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C6276" w:rsidRPr="00D25AC6" w:rsidRDefault="004C6276" w:rsidP="005F5D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</w:tr>
      <w:tr w:rsidR="004C6276" w:rsidRPr="00D25AC6" w:rsidTr="004C6276">
        <w:tc>
          <w:tcPr>
            <w:tcW w:w="129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8" w:space="0" w:color="auto"/>
            </w:tcBorders>
          </w:tcPr>
          <w:p w:rsidR="004C6276" w:rsidRPr="00D25AC6" w:rsidRDefault="004C6276" w:rsidP="005F5D38">
            <w:pPr>
              <w:spacing w:line="160" w:lineRule="atLeast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Sin cuidado, imaginación o creatividad añadidos.</w:t>
            </w: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4C6276" w:rsidRPr="00D25AC6" w:rsidRDefault="004C6276" w:rsidP="005F5D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4C6276" w:rsidRPr="00157EA5" w:rsidRDefault="004C6276" w:rsidP="005F5D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4C6276" w:rsidRPr="00D25AC6" w:rsidTr="004C6276"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b/>
                <w:sz w:val="20"/>
                <w:szCs w:val="20"/>
              </w:rPr>
              <w:t>Tarde?</w:t>
            </w:r>
          </w:p>
        </w:tc>
        <w:tc>
          <w:tcPr>
            <w:tcW w:w="4645" w:type="dxa"/>
            <w:tcBorders>
              <w:top w:val="single" w:sz="8" w:space="0" w:color="auto"/>
              <w:bottom w:val="single" w:sz="8" w:space="0" w:color="auto"/>
            </w:tcBorders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Entregarlo un día tarde significa un punto menos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b/>
                <w:sz w:val="20"/>
                <w:szCs w:val="20"/>
              </w:rPr>
              <w:t>-1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6276" w:rsidRPr="00D25AC6" w:rsidTr="004C6276">
        <w:tc>
          <w:tcPr>
            <w:tcW w:w="1299" w:type="dxa"/>
            <w:tcBorders>
              <w:top w:val="single" w:sz="8" w:space="0" w:color="auto"/>
            </w:tcBorders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Comentario</w:t>
            </w:r>
          </w:p>
        </w:tc>
        <w:tc>
          <w:tcPr>
            <w:tcW w:w="4645" w:type="dxa"/>
            <w:tcBorders>
              <w:top w:val="single" w:sz="8" w:space="0" w:color="auto"/>
            </w:tcBorders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Nota</w:t>
            </w: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276" w:rsidRPr="00D25AC6" w:rsidRDefault="004C6276" w:rsidP="005F5D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C6276" w:rsidRPr="008637AF" w:rsidRDefault="004C6276" w:rsidP="00E37244">
      <w:pPr>
        <w:rPr>
          <w:rFonts w:cstheme="minorHAnsi"/>
          <w:b/>
        </w:rPr>
      </w:pPr>
      <w:bookmarkStart w:id="0" w:name="_GoBack"/>
      <w:bookmarkEnd w:id="0"/>
    </w:p>
    <w:sectPr w:rsidR="004C6276" w:rsidRPr="008637AF" w:rsidSect="004C6276">
      <w:type w:val="continuous"/>
      <w:pgSz w:w="16838" w:h="11906" w:orient="landscape"/>
      <w:pgMar w:top="284" w:right="536" w:bottom="142" w:left="53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D22A0"/>
    <w:multiLevelType w:val="hybridMultilevel"/>
    <w:tmpl w:val="35F0A7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1988"/>
    <w:multiLevelType w:val="hybridMultilevel"/>
    <w:tmpl w:val="59E415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F139A"/>
    <w:multiLevelType w:val="hybridMultilevel"/>
    <w:tmpl w:val="2DA4495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DC5C3D"/>
    <w:multiLevelType w:val="hybridMultilevel"/>
    <w:tmpl w:val="9D869D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46E00"/>
    <w:multiLevelType w:val="hybridMultilevel"/>
    <w:tmpl w:val="921E0CA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6F"/>
    <w:rsid w:val="000169FD"/>
    <w:rsid w:val="00080BCD"/>
    <w:rsid w:val="00092AB9"/>
    <w:rsid w:val="00097867"/>
    <w:rsid w:val="0013704D"/>
    <w:rsid w:val="0014635F"/>
    <w:rsid w:val="00157EA5"/>
    <w:rsid w:val="00172BE1"/>
    <w:rsid w:val="001B0F20"/>
    <w:rsid w:val="001B6446"/>
    <w:rsid w:val="001F424A"/>
    <w:rsid w:val="00210231"/>
    <w:rsid w:val="00257036"/>
    <w:rsid w:val="00270F60"/>
    <w:rsid w:val="002801BA"/>
    <w:rsid w:val="00292E09"/>
    <w:rsid w:val="002B698A"/>
    <w:rsid w:val="00312596"/>
    <w:rsid w:val="003213F8"/>
    <w:rsid w:val="003A274D"/>
    <w:rsid w:val="00407770"/>
    <w:rsid w:val="00412A5F"/>
    <w:rsid w:val="00415804"/>
    <w:rsid w:val="00427742"/>
    <w:rsid w:val="004278C3"/>
    <w:rsid w:val="00450BDE"/>
    <w:rsid w:val="0047327A"/>
    <w:rsid w:val="00482A73"/>
    <w:rsid w:val="00492474"/>
    <w:rsid w:val="004C6276"/>
    <w:rsid w:val="004E0DC5"/>
    <w:rsid w:val="00524F2F"/>
    <w:rsid w:val="00560953"/>
    <w:rsid w:val="005714F3"/>
    <w:rsid w:val="005E5911"/>
    <w:rsid w:val="005F6227"/>
    <w:rsid w:val="00605CBF"/>
    <w:rsid w:val="0063000D"/>
    <w:rsid w:val="006648C1"/>
    <w:rsid w:val="0067357F"/>
    <w:rsid w:val="006A5725"/>
    <w:rsid w:val="006B5B5F"/>
    <w:rsid w:val="006B74AF"/>
    <w:rsid w:val="006E7E75"/>
    <w:rsid w:val="00703E41"/>
    <w:rsid w:val="00756F41"/>
    <w:rsid w:val="007605E8"/>
    <w:rsid w:val="007E1244"/>
    <w:rsid w:val="007E2D86"/>
    <w:rsid w:val="007F75BA"/>
    <w:rsid w:val="00802895"/>
    <w:rsid w:val="00844AF1"/>
    <w:rsid w:val="008474F3"/>
    <w:rsid w:val="008637AF"/>
    <w:rsid w:val="00870E59"/>
    <w:rsid w:val="009010B9"/>
    <w:rsid w:val="00916DD3"/>
    <w:rsid w:val="0093370A"/>
    <w:rsid w:val="00954B55"/>
    <w:rsid w:val="00957E04"/>
    <w:rsid w:val="009C3405"/>
    <w:rsid w:val="009C7855"/>
    <w:rsid w:val="00A3146E"/>
    <w:rsid w:val="00A6542B"/>
    <w:rsid w:val="00A76A88"/>
    <w:rsid w:val="00A8058F"/>
    <w:rsid w:val="00A857C6"/>
    <w:rsid w:val="00AE2FDA"/>
    <w:rsid w:val="00B35DD0"/>
    <w:rsid w:val="00B52649"/>
    <w:rsid w:val="00B60413"/>
    <w:rsid w:val="00BD4A21"/>
    <w:rsid w:val="00BE3E3B"/>
    <w:rsid w:val="00BF3048"/>
    <w:rsid w:val="00BF5A3B"/>
    <w:rsid w:val="00C06648"/>
    <w:rsid w:val="00C1015E"/>
    <w:rsid w:val="00C228D9"/>
    <w:rsid w:val="00C26A31"/>
    <w:rsid w:val="00C809FE"/>
    <w:rsid w:val="00C83080"/>
    <w:rsid w:val="00C96C48"/>
    <w:rsid w:val="00D25AC6"/>
    <w:rsid w:val="00D26E59"/>
    <w:rsid w:val="00D37106"/>
    <w:rsid w:val="00D44D88"/>
    <w:rsid w:val="00D50D19"/>
    <w:rsid w:val="00D57924"/>
    <w:rsid w:val="00D736C2"/>
    <w:rsid w:val="00DA3003"/>
    <w:rsid w:val="00DA36CE"/>
    <w:rsid w:val="00DE425F"/>
    <w:rsid w:val="00E04360"/>
    <w:rsid w:val="00E10A5D"/>
    <w:rsid w:val="00E361A1"/>
    <w:rsid w:val="00E37244"/>
    <w:rsid w:val="00E41AB1"/>
    <w:rsid w:val="00E5456F"/>
    <w:rsid w:val="00E67776"/>
    <w:rsid w:val="00E76D56"/>
    <w:rsid w:val="00EA45BF"/>
    <w:rsid w:val="00EA49BD"/>
    <w:rsid w:val="00EE0C3B"/>
    <w:rsid w:val="00F40CB1"/>
    <w:rsid w:val="00F52F77"/>
    <w:rsid w:val="00F57087"/>
    <w:rsid w:val="00F64C45"/>
    <w:rsid w:val="00F851A3"/>
    <w:rsid w:val="00F915DF"/>
    <w:rsid w:val="00F9704A"/>
    <w:rsid w:val="00FB16CE"/>
    <w:rsid w:val="00FC2532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AEE3"/>
  <w15:docId w15:val="{39710831-955B-45F1-9695-28566225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6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A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CA915-AEEE-4BE6-917E-95CBA75F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Sejas del Piñal</dc:creator>
  <cp:lastModifiedBy>Beatriz Lopez Lasala</cp:lastModifiedBy>
  <cp:revision>2</cp:revision>
  <cp:lastPrinted>2019-09-12T17:32:00Z</cp:lastPrinted>
  <dcterms:created xsi:type="dcterms:W3CDTF">2019-09-12T17:34:00Z</dcterms:created>
  <dcterms:modified xsi:type="dcterms:W3CDTF">2019-09-12T17:34:00Z</dcterms:modified>
</cp:coreProperties>
</file>